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7B" w:rsidRDefault="00B2568C" w:rsidP="008C5F7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</w:t>
      </w:r>
      <w:r w:rsidR="00AE37D3">
        <w:rPr>
          <w:b/>
          <w:sz w:val="32"/>
          <w:szCs w:val="32"/>
          <w:u w:val="single"/>
        </w:rPr>
        <w:t xml:space="preserve">7-2018 </w:t>
      </w:r>
      <w:r w:rsidR="00AE37D3" w:rsidRPr="008C5F7B">
        <w:rPr>
          <w:b/>
          <w:sz w:val="32"/>
          <w:szCs w:val="32"/>
          <w:u w:val="single"/>
        </w:rPr>
        <w:t>American</w:t>
      </w:r>
      <w:r w:rsidR="000B6B76">
        <w:rPr>
          <w:b/>
          <w:sz w:val="32"/>
          <w:szCs w:val="32"/>
          <w:u w:val="single"/>
        </w:rPr>
        <w:t xml:space="preserve"> Government</w:t>
      </w:r>
      <w:r w:rsidR="004673E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Syllabus </w:t>
      </w:r>
    </w:p>
    <w:p w:rsidR="008C5F7B" w:rsidRPr="006A13B6" w:rsidRDefault="008C5F7B" w:rsidP="001B7035">
      <w:pPr>
        <w:contextualSpacing/>
      </w:pPr>
      <w:r w:rsidRPr="006A13B6">
        <w:rPr>
          <w:b/>
        </w:rPr>
        <w:t>Instructor:</w:t>
      </w:r>
      <w:r w:rsidR="00165453">
        <w:t xml:space="preserve"> Mr. Dustin Carpenter</w:t>
      </w:r>
    </w:p>
    <w:p w:rsidR="008C5F7B" w:rsidRPr="006A13B6" w:rsidRDefault="008C5F7B" w:rsidP="001B7035">
      <w:pPr>
        <w:contextualSpacing/>
      </w:pPr>
      <w:r w:rsidRPr="006A13B6">
        <w:rPr>
          <w:b/>
        </w:rPr>
        <w:t>Room:</w:t>
      </w:r>
      <w:r w:rsidR="00165453">
        <w:t xml:space="preserve"> 238</w:t>
      </w:r>
    </w:p>
    <w:p w:rsidR="004923FB" w:rsidRPr="006A13B6" w:rsidRDefault="008C5F7B" w:rsidP="001B7035">
      <w:pPr>
        <w:contextualSpacing/>
      </w:pPr>
      <w:r w:rsidRPr="006A13B6">
        <w:rPr>
          <w:b/>
        </w:rPr>
        <w:t>Email:</w:t>
      </w:r>
      <w:r w:rsidRPr="006A13B6">
        <w:t xml:space="preserve"> </w:t>
      </w:r>
      <w:r w:rsidR="004923FB" w:rsidRPr="006A13B6">
        <w:t xml:space="preserve"> </w:t>
      </w:r>
      <w:r w:rsidR="00165453">
        <w:t>carpenterd</w:t>
      </w:r>
      <w:r w:rsidR="007E39AF">
        <w:t>@casdschools.org</w:t>
      </w:r>
      <w:r w:rsidR="006A13B6">
        <w:t xml:space="preserve">   </w:t>
      </w:r>
      <w:r w:rsidR="006A13B6" w:rsidRPr="006A13B6">
        <w:rPr>
          <w:b/>
        </w:rPr>
        <w:t>Phone:</w:t>
      </w:r>
      <w:r w:rsidR="006A13B6">
        <w:rPr>
          <w:b/>
        </w:rPr>
        <w:t xml:space="preserve"> </w:t>
      </w:r>
      <w:r w:rsidR="00165453">
        <w:rPr>
          <w:b/>
        </w:rPr>
        <w:t>610-383-3730</w:t>
      </w:r>
      <w:r w:rsidR="00165453">
        <w:t xml:space="preserve"> ext.81238</w:t>
      </w:r>
    </w:p>
    <w:p w:rsidR="008C5F7B" w:rsidRPr="006A13B6" w:rsidRDefault="00B2568C" w:rsidP="001B7035">
      <w:pPr>
        <w:contextualSpacing/>
      </w:pPr>
      <w:r w:rsidRPr="006A13B6">
        <w:rPr>
          <w:b/>
        </w:rPr>
        <w:t>Period</w:t>
      </w:r>
      <w:r w:rsidR="008C5F7B" w:rsidRPr="006A13B6">
        <w:rPr>
          <w:b/>
        </w:rPr>
        <w:t>:</w:t>
      </w:r>
      <w:r w:rsidR="00F91BF7" w:rsidRPr="006A13B6">
        <w:t xml:space="preserve"> </w:t>
      </w:r>
      <w:r w:rsidR="007E39AF">
        <w:t>_______</w:t>
      </w:r>
    </w:p>
    <w:p w:rsidR="00B2568C" w:rsidRPr="005C7011" w:rsidRDefault="00B2568C" w:rsidP="001B7035">
      <w:pPr>
        <w:contextualSpacing/>
        <w:rPr>
          <w:i/>
        </w:rPr>
      </w:pPr>
      <w:r w:rsidRPr="006A13B6">
        <w:rPr>
          <w:b/>
        </w:rPr>
        <w:t>Textbook</w:t>
      </w:r>
      <w:r w:rsidR="005C7011">
        <w:rPr>
          <w:b/>
        </w:rPr>
        <w:t>s</w:t>
      </w:r>
      <w:r w:rsidRPr="006A13B6">
        <w:rPr>
          <w:b/>
        </w:rPr>
        <w:t>:</w:t>
      </w:r>
      <w:r w:rsidRPr="006A13B6">
        <w:rPr>
          <w:i/>
        </w:rPr>
        <w:t xml:space="preserve"> </w:t>
      </w:r>
      <w:r w:rsidR="005C7011">
        <w:rPr>
          <w:i/>
        </w:rPr>
        <w:t>United States Government: Principles in Practice</w:t>
      </w:r>
    </w:p>
    <w:p w:rsidR="001B7035" w:rsidRDefault="001B7035" w:rsidP="001B7035">
      <w:pPr>
        <w:contextualSpacing/>
        <w:rPr>
          <w:sz w:val="20"/>
          <w:szCs w:val="20"/>
        </w:rPr>
      </w:pPr>
    </w:p>
    <w:p w:rsidR="00B65968" w:rsidRDefault="00B65968" w:rsidP="001B7035">
      <w:pPr>
        <w:contextualSpacing/>
        <w:rPr>
          <w:b/>
          <w:sz w:val="24"/>
          <w:szCs w:val="24"/>
        </w:rPr>
      </w:pPr>
      <w:r w:rsidRPr="00B65968">
        <w:rPr>
          <w:b/>
          <w:sz w:val="24"/>
          <w:szCs w:val="24"/>
        </w:rPr>
        <w:t>Content</w:t>
      </w:r>
    </w:p>
    <w:p w:rsidR="00B65968" w:rsidRDefault="005C7011" w:rsidP="0018283E">
      <w:pPr>
        <w:ind w:left="720"/>
        <w:contextualSpacing/>
        <w:rPr>
          <w:sz w:val="20"/>
          <w:szCs w:val="20"/>
        </w:rPr>
      </w:pPr>
      <w:r w:rsidRPr="005C7011">
        <w:rPr>
          <w:sz w:val="20"/>
          <w:szCs w:val="20"/>
        </w:rPr>
        <w:t xml:space="preserve">Chapter 1: </w:t>
      </w:r>
      <w:r w:rsidR="00B65968" w:rsidRPr="005C7011">
        <w:rPr>
          <w:sz w:val="20"/>
          <w:szCs w:val="20"/>
        </w:rPr>
        <w:t>Foundations of Government</w:t>
      </w:r>
    </w:p>
    <w:p w:rsidR="005C7011" w:rsidRDefault="005C7011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2: Origins of American Government</w:t>
      </w:r>
    </w:p>
    <w:p w:rsidR="005C7011" w:rsidRDefault="005C7011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3: The Constitution</w:t>
      </w:r>
    </w:p>
    <w:p w:rsidR="005C7011" w:rsidRDefault="005C7011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4: Federalism</w:t>
      </w:r>
    </w:p>
    <w:p w:rsidR="005C7011" w:rsidRDefault="005C7011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5: The Legislative Branch</w:t>
      </w:r>
    </w:p>
    <w:p w:rsidR="005C7011" w:rsidRDefault="005C7011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6: The Presidency</w:t>
      </w:r>
    </w:p>
    <w:p w:rsidR="005C7011" w:rsidRDefault="005C7011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8: The Judicial Branch</w:t>
      </w:r>
    </w:p>
    <w:p w:rsidR="005C7011" w:rsidRDefault="005C7011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9: The political Process</w:t>
      </w:r>
      <w:r w:rsidR="0018283E">
        <w:rPr>
          <w:sz w:val="20"/>
          <w:szCs w:val="20"/>
        </w:rPr>
        <w:t xml:space="preserve">/ Political Parties </w:t>
      </w:r>
    </w:p>
    <w:p w:rsidR="005C7011" w:rsidRDefault="0018283E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11: Civil Rights</w:t>
      </w:r>
    </w:p>
    <w:p w:rsidR="0018283E" w:rsidRDefault="0018283E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12: Understanding Elections</w:t>
      </w:r>
    </w:p>
    <w:p w:rsidR="0018283E" w:rsidRDefault="0018283E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13: Supreme Court Cases</w:t>
      </w:r>
    </w:p>
    <w:p w:rsidR="0018283E" w:rsidRDefault="0018283E" w:rsidP="0018283E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Chapter 14: Foreign Policy</w:t>
      </w:r>
    </w:p>
    <w:p w:rsidR="005C7011" w:rsidRPr="005C7011" w:rsidRDefault="0018283E" w:rsidP="001B7035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3A009B">
        <w:rPr>
          <w:sz w:val="20"/>
          <w:szCs w:val="20"/>
        </w:rPr>
        <w:t>End of year Activity: Mock Courtroom Trial</w:t>
      </w:r>
    </w:p>
    <w:p w:rsidR="001B7035" w:rsidRPr="006A13B6" w:rsidRDefault="00B2568C" w:rsidP="000B6B76">
      <w:pPr>
        <w:contextualSpacing/>
        <w:rPr>
          <w:rFonts w:ascii="Times New Roman" w:hAnsi="Times New Roman" w:cs="Times New Roman"/>
          <w:sz w:val="20"/>
          <w:szCs w:val="20"/>
        </w:rPr>
      </w:pPr>
      <w:r w:rsidRPr="006A13B6">
        <w:rPr>
          <w:rFonts w:ascii="Times New Roman" w:hAnsi="Times New Roman" w:cs="Times New Roman"/>
          <w:sz w:val="20"/>
          <w:szCs w:val="20"/>
        </w:rPr>
        <w:tab/>
      </w:r>
    </w:p>
    <w:p w:rsidR="008C5F7B" w:rsidRPr="006A13B6" w:rsidRDefault="00165453" w:rsidP="008C5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Expectations</w:t>
      </w:r>
    </w:p>
    <w:p w:rsidR="008C5F7B" w:rsidRPr="00165453" w:rsidRDefault="0012739B" w:rsidP="008C5F7B">
      <w:pPr>
        <w:pStyle w:val="ListParagraph"/>
        <w:numPr>
          <w:ilvl w:val="0"/>
          <w:numId w:val="2"/>
        </w:numPr>
        <w:rPr>
          <w:b/>
        </w:rPr>
      </w:pPr>
      <w:r w:rsidRPr="00165453">
        <w:t>RESPECT</w:t>
      </w:r>
      <w:r w:rsidR="00165453">
        <w:t xml:space="preserve"> our language</w:t>
      </w:r>
    </w:p>
    <w:p w:rsidR="00165453" w:rsidRPr="00165453" w:rsidRDefault="00165453" w:rsidP="008C5F7B">
      <w:pPr>
        <w:pStyle w:val="ListParagraph"/>
        <w:numPr>
          <w:ilvl w:val="0"/>
          <w:numId w:val="2"/>
        </w:numPr>
        <w:rPr>
          <w:b/>
        </w:rPr>
      </w:pPr>
      <w:r>
        <w:t>RESPECT one voice</w:t>
      </w:r>
    </w:p>
    <w:p w:rsidR="00165453" w:rsidRPr="00165453" w:rsidRDefault="00165453" w:rsidP="008C5F7B">
      <w:pPr>
        <w:pStyle w:val="ListParagraph"/>
        <w:numPr>
          <w:ilvl w:val="0"/>
          <w:numId w:val="2"/>
        </w:numPr>
        <w:rPr>
          <w:b/>
        </w:rPr>
      </w:pPr>
      <w:r>
        <w:t>RESPECT our space</w:t>
      </w:r>
    </w:p>
    <w:p w:rsidR="00165453" w:rsidRPr="006A13B6" w:rsidRDefault="00165453" w:rsidP="008C5F7B">
      <w:pPr>
        <w:pStyle w:val="ListParagraph"/>
        <w:numPr>
          <w:ilvl w:val="0"/>
          <w:numId w:val="2"/>
        </w:numPr>
        <w:rPr>
          <w:b/>
        </w:rPr>
      </w:pPr>
      <w:r>
        <w:t>RESPECT our technology</w:t>
      </w:r>
    </w:p>
    <w:p w:rsidR="008C5F7B" w:rsidRPr="006A13B6" w:rsidRDefault="0012739B" w:rsidP="008C5F7B">
      <w:pPr>
        <w:pStyle w:val="ListParagraph"/>
        <w:numPr>
          <w:ilvl w:val="0"/>
          <w:numId w:val="2"/>
        </w:numPr>
      </w:pPr>
      <w:r w:rsidRPr="006A13B6">
        <w:t>All students must arrive to class on time and prepared</w:t>
      </w:r>
    </w:p>
    <w:p w:rsidR="008C5F7B" w:rsidRPr="006A13B6" w:rsidRDefault="0012739B" w:rsidP="008C5F7B">
      <w:pPr>
        <w:pStyle w:val="ListParagraph"/>
        <w:numPr>
          <w:ilvl w:val="0"/>
          <w:numId w:val="2"/>
        </w:numPr>
      </w:pPr>
      <w:r w:rsidRPr="006A13B6">
        <w:t>BE POSITIVE</w:t>
      </w:r>
      <w:r w:rsidR="008C5F7B" w:rsidRPr="006A13B6">
        <w:t xml:space="preserve"> </w:t>
      </w:r>
    </w:p>
    <w:p w:rsidR="005564D5" w:rsidRPr="006A13B6" w:rsidRDefault="005564D5" w:rsidP="005564D5">
      <w:pPr>
        <w:rPr>
          <w:b/>
          <w:sz w:val="24"/>
          <w:szCs w:val="24"/>
        </w:rPr>
      </w:pPr>
      <w:r w:rsidRPr="006A13B6">
        <w:rPr>
          <w:b/>
          <w:sz w:val="24"/>
          <w:szCs w:val="24"/>
        </w:rPr>
        <w:t>Con</w:t>
      </w:r>
      <w:r w:rsidR="00AE37D3">
        <w:rPr>
          <w:b/>
          <w:sz w:val="24"/>
          <w:szCs w:val="24"/>
        </w:rPr>
        <w:t>sequences for Not Meeting Expectations</w:t>
      </w:r>
    </w:p>
    <w:p w:rsidR="005564D5" w:rsidRPr="006A13B6" w:rsidRDefault="005564D5" w:rsidP="001B7035">
      <w:pPr>
        <w:contextualSpacing/>
      </w:pPr>
      <w:r>
        <w:rPr>
          <w:sz w:val="24"/>
          <w:szCs w:val="24"/>
        </w:rPr>
        <w:tab/>
      </w:r>
      <w:r w:rsidRPr="006A13B6">
        <w:t>1</w:t>
      </w:r>
      <w:r w:rsidRPr="006A13B6">
        <w:rPr>
          <w:vertAlign w:val="superscript"/>
        </w:rPr>
        <w:t>st</w:t>
      </w:r>
      <w:r w:rsidRPr="006A13B6">
        <w:t xml:space="preserve"> time: warning</w:t>
      </w:r>
    </w:p>
    <w:p w:rsidR="005564D5" w:rsidRPr="006A13B6" w:rsidRDefault="005564D5" w:rsidP="001B7035">
      <w:pPr>
        <w:contextualSpacing/>
      </w:pPr>
      <w:r w:rsidRPr="006A13B6">
        <w:tab/>
        <w:t>2</w:t>
      </w:r>
      <w:r w:rsidRPr="006A13B6">
        <w:rPr>
          <w:vertAlign w:val="superscript"/>
        </w:rPr>
        <w:t>nd</w:t>
      </w:r>
      <w:r w:rsidRPr="006A13B6">
        <w:t xml:space="preserve"> time: call home</w:t>
      </w:r>
    </w:p>
    <w:p w:rsidR="005564D5" w:rsidRDefault="005564D5" w:rsidP="001B7035">
      <w:pPr>
        <w:contextualSpacing/>
      </w:pPr>
      <w:r w:rsidRPr="006A13B6">
        <w:tab/>
        <w:t>3</w:t>
      </w:r>
      <w:r w:rsidRPr="006A13B6">
        <w:rPr>
          <w:vertAlign w:val="superscript"/>
        </w:rPr>
        <w:t>rd</w:t>
      </w:r>
      <w:r w:rsidRPr="006A13B6">
        <w:t xml:space="preserve"> time: Detention/ Administrative Punishment</w:t>
      </w:r>
    </w:p>
    <w:p w:rsidR="006A13B6" w:rsidRPr="006A13B6" w:rsidRDefault="006A13B6" w:rsidP="001B7035">
      <w:pPr>
        <w:contextualSpacing/>
      </w:pPr>
    </w:p>
    <w:p w:rsidR="0018283E" w:rsidRDefault="004D1E8C" w:rsidP="0018283E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Grading</w:t>
      </w:r>
    </w:p>
    <w:p w:rsidR="004D1E8C" w:rsidRDefault="004D1E8C" w:rsidP="0018283E">
      <w:pPr>
        <w:rPr>
          <w:sz w:val="24"/>
          <w:szCs w:val="24"/>
        </w:rPr>
      </w:pPr>
      <w:r>
        <w:rPr>
          <w:sz w:val="24"/>
          <w:szCs w:val="24"/>
        </w:rPr>
        <w:t>Grading in this class follows the following:</w:t>
      </w:r>
    </w:p>
    <w:p w:rsidR="004D1E8C" w:rsidRDefault="004D1E8C" w:rsidP="004D1E8C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Tests/Projects – 40%</w:t>
      </w:r>
    </w:p>
    <w:p w:rsidR="004D1E8C" w:rsidRDefault="004D1E8C" w:rsidP="004D1E8C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Quizzes/Mini Projects – 25%</w:t>
      </w:r>
    </w:p>
    <w:p w:rsidR="004D1E8C" w:rsidRDefault="004D1E8C" w:rsidP="004D1E8C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Classwork – 25%</w:t>
      </w:r>
    </w:p>
    <w:p w:rsidR="004D1E8C" w:rsidRDefault="00AE37D3" w:rsidP="004D1E8C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Notebook/</w:t>
      </w:r>
      <w:r w:rsidR="004D1E8C">
        <w:rPr>
          <w:sz w:val="24"/>
          <w:szCs w:val="24"/>
        </w:rPr>
        <w:t>Participation – 10%</w:t>
      </w:r>
    </w:p>
    <w:p w:rsidR="004D1E8C" w:rsidRDefault="004D1E8C" w:rsidP="004D1E8C">
      <w:pPr>
        <w:spacing w:after="0"/>
        <w:rPr>
          <w:sz w:val="24"/>
          <w:szCs w:val="24"/>
        </w:rPr>
      </w:pPr>
    </w:p>
    <w:p w:rsidR="004D1E8C" w:rsidRPr="004D1E8C" w:rsidRDefault="004D1E8C" w:rsidP="004D1E8C">
      <w:pPr>
        <w:spacing w:after="0"/>
        <w:rPr>
          <w:sz w:val="24"/>
          <w:szCs w:val="24"/>
        </w:rPr>
      </w:pPr>
      <w:r>
        <w:rPr>
          <w:sz w:val="24"/>
          <w:szCs w:val="24"/>
        </w:rPr>
        <w:t>**Homework will not be given on a regular basis, instead it will be used for students to further work started in class, i.e. finish writing assignments or projects, to study for tests/quizzes, or to make up any missed work from class.</w:t>
      </w:r>
    </w:p>
    <w:p w:rsidR="00531D30" w:rsidRPr="006A13B6" w:rsidRDefault="00531D30" w:rsidP="00531D30">
      <w:pPr>
        <w:rPr>
          <w:b/>
          <w:sz w:val="24"/>
          <w:szCs w:val="24"/>
        </w:rPr>
      </w:pPr>
      <w:r w:rsidRPr="006A13B6">
        <w:rPr>
          <w:b/>
          <w:sz w:val="24"/>
          <w:szCs w:val="24"/>
        </w:rPr>
        <w:t>Class Requirements</w:t>
      </w:r>
    </w:p>
    <w:p w:rsidR="00531D30" w:rsidRPr="006A13B6" w:rsidRDefault="00531D30" w:rsidP="00531D30">
      <w:pPr>
        <w:pStyle w:val="ListParagraph"/>
        <w:numPr>
          <w:ilvl w:val="0"/>
          <w:numId w:val="5"/>
        </w:numPr>
      </w:pPr>
      <w:r w:rsidRPr="006A13B6">
        <w:t>All students must have a pen or pencil</w:t>
      </w:r>
      <w:r w:rsidR="00912E56" w:rsidRPr="006A13B6">
        <w:t xml:space="preserve"> for every class</w:t>
      </w:r>
    </w:p>
    <w:p w:rsidR="00531D30" w:rsidRPr="006A13B6" w:rsidRDefault="00531D30" w:rsidP="00531D30">
      <w:pPr>
        <w:pStyle w:val="ListParagraph"/>
        <w:numPr>
          <w:ilvl w:val="0"/>
          <w:numId w:val="5"/>
        </w:numPr>
      </w:pPr>
      <w:r w:rsidRPr="006A13B6">
        <w:t>All students must have a notebook</w:t>
      </w:r>
    </w:p>
    <w:p w:rsidR="00531D30" w:rsidRPr="006A13B6" w:rsidRDefault="00B2568C" w:rsidP="00531D30">
      <w:pPr>
        <w:pStyle w:val="ListParagraph"/>
        <w:numPr>
          <w:ilvl w:val="0"/>
          <w:numId w:val="5"/>
        </w:numPr>
      </w:pPr>
      <w:r w:rsidRPr="006A13B6">
        <w:t>All students must have</w:t>
      </w:r>
      <w:r w:rsidR="00912E56" w:rsidRPr="006A13B6">
        <w:t xml:space="preserve"> a</w:t>
      </w:r>
      <w:r w:rsidR="00531D30" w:rsidRPr="006A13B6">
        <w:t xml:space="preserve"> 3 ring binder </w:t>
      </w:r>
      <w:r w:rsidR="00912E56" w:rsidRPr="006A13B6">
        <w:t xml:space="preserve">or </w:t>
      </w:r>
      <w:r w:rsidR="00165453">
        <w:t>folder</w:t>
      </w:r>
    </w:p>
    <w:p w:rsidR="00531D30" w:rsidRPr="006A13B6" w:rsidRDefault="00531D30" w:rsidP="00531D30">
      <w:pPr>
        <w:rPr>
          <w:b/>
          <w:sz w:val="24"/>
          <w:szCs w:val="24"/>
        </w:rPr>
      </w:pPr>
      <w:r w:rsidRPr="006A13B6">
        <w:rPr>
          <w:b/>
          <w:sz w:val="24"/>
          <w:szCs w:val="24"/>
        </w:rPr>
        <w:lastRenderedPageBreak/>
        <w:t>Late Work Policy</w:t>
      </w:r>
    </w:p>
    <w:p w:rsidR="00531D30" w:rsidRPr="006A13B6" w:rsidRDefault="00531D30" w:rsidP="00531D30">
      <w:pPr>
        <w:contextualSpacing/>
      </w:pPr>
      <w:r w:rsidRPr="006A13B6">
        <w:tab/>
        <w:t>1 day late: can still get up to 80% credit</w:t>
      </w:r>
    </w:p>
    <w:p w:rsidR="00531D30" w:rsidRPr="006A13B6" w:rsidRDefault="00531D30" w:rsidP="00531D30">
      <w:pPr>
        <w:contextualSpacing/>
      </w:pPr>
      <w:r w:rsidRPr="006A13B6">
        <w:tab/>
        <w:t>2 to 3 days late: can still get up to 70% credit</w:t>
      </w:r>
    </w:p>
    <w:p w:rsidR="00531D30" w:rsidRPr="006A13B6" w:rsidRDefault="00531D30" w:rsidP="00531D30">
      <w:pPr>
        <w:ind w:firstLine="720"/>
        <w:contextualSpacing/>
      </w:pPr>
      <w:r w:rsidRPr="006A13B6">
        <w:t>4 to 5 days late: can still get up to 60% credit</w:t>
      </w:r>
    </w:p>
    <w:p w:rsidR="00531D30" w:rsidRPr="006A13B6" w:rsidRDefault="00531D30" w:rsidP="00531D30">
      <w:pPr>
        <w:contextualSpacing/>
      </w:pPr>
      <w:r w:rsidRPr="006A13B6">
        <w:tab/>
        <w:t>Over a week late: can receive a maximum of 50% credit</w:t>
      </w:r>
    </w:p>
    <w:p w:rsidR="00912E56" w:rsidRPr="006A13B6" w:rsidRDefault="00912E56" w:rsidP="00531D30">
      <w:pPr>
        <w:contextualSpacing/>
      </w:pPr>
      <w:r w:rsidRPr="006A13B6">
        <w:tab/>
        <w:t xml:space="preserve">After an assignment is two weeks late: </w:t>
      </w:r>
      <w:r w:rsidR="005564D5" w:rsidRPr="006A13B6">
        <w:t>No credit will be given</w:t>
      </w:r>
    </w:p>
    <w:p w:rsidR="00531D30" w:rsidRPr="006A13B6" w:rsidRDefault="00531D30" w:rsidP="00531D30">
      <w:pPr>
        <w:pStyle w:val="ListParagraph"/>
        <w:numPr>
          <w:ilvl w:val="0"/>
          <w:numId w:val="8"/>
        </w:numPr>
      </w:pPr>
      <w:r w:rsidRPr="006A13B6">
        <w:t>All test</w:t>
      </w:r>
      <w:r w:rsidR="005564D5" w:rsidRPr="006A13B6">
        <w:t>s</w:t>
      </w:r>
      <w:r w:rsidRPr="006A13B6">
        <w:t xml:space="preserve"> must be made up within a week</w:t>
      </w:r>
    </w:p>
    <w:p w:rsidR="005564D5" w:rsidRPr="006A13B6" w:rsidRDefault="005564D5" w:rsidP="00531D30">
      <w:pPr>
        <w:pStyle w:val="ListParagraph"/>
        <w:numPr>
          <w:ilvl w:val="0"/>
          <w:numId w:val="8"/>
        </w:numPr>
      </w:pPr>
      <w:r w:rsidRPr="006A13B6">
        <w:t>No student late work will be accepted at the end of the marking period</w:t>
      </w:r>
    </w:p>
    <w:p w:rsidR="005564D5" w:rsidRDefault="005564D5" w:rsidP="00531D30">
      <w:pPr>
        <w:pStyle w:val="ListParagraph"/>
        <w:numPr>
          <w:ilvl w:val="0"/>
          <w:numId w:val="8"/>
        </w:numPr>
      </w:pPr>
      <w:r w:rsidRPr="006A13B6">
        <w:t xml:space="preserve">Students will not be able to make up an assignment or test if they have an unexcused absence. </w:t>
      </w:r>
    </w:p>
    <w:p w:rsidR="00B706D9" w:rsidRDefault="00B706D9" w:rsidP="00B706D9"/>
    <w:p w:rsidR="00BD0372" w:rsidRDefault="00BD0372" w:rsidP="00B706D9"/>
    <w:p w:rsidR="00BD0372" w:rsidRDefault="00BD0372" w:rsidP="00B706D9"/>
    <w:p w:rsidR="00BD0372" w:rsidRDefault="00BD0372" w:rsidP="00B706D9"/>
    <w:p w:rsidR="00BD0372" w:rsidRDefault="00BD0372" w:rsidP="00B706D9"/>
    <w:p w:rsidR="00BD0372" w:rsidRDefault="00BD0372" w:rsidP="00B706D9"/>
    <w:p w:rsidR="00BD0372" w:rsidRDefault="00BD0372" w:rsidP="00B706D9"/>
    <w:p w:rsidR="00BD0372" w:rsidRDefault="00BD0372" w:rsidP="00B706D9"/>
    <w:p w:rsidR="00BD0372" w:rsidRDefault="00BD0372" w:rsidP="00B706D9"/>
    <w:p w:rsidR="00BD0372" w:rsidRDefault="00BD0372" w:rsidP="00B706D9"/>
    <w:p w:rsidR="009236A7" w:rsidRPr="009236A7" w:rsidRDefault="009236A7" w:rsidP="009236A7">
      <w:pPr>
        <w:rPr>
          <w:sz w:val="24"/>
          <w:szCs w:val="24"/>
        </w:rPr>
      </w:pPr>
      <w:r w:rsidRPr="009236A7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6A13B6" w:rsidRPr="000D2F32" w:rsidRDefault="006A13B6" w:rsidP="006A13B6">
      <w:pPr>
        <w:rPr>
          <w:b/>
          <w:sz w:val="20"/>
          <w:szCs w:val="20"/>
        </w:rPr>
      </w:pPr>
      <w:r w:rsidRPr="000D2F32">
        <w:rPr>
          <w:b/>
          <w:sz w:val="20"/>
          <w:szCs w:val="20"/>
        </w:rPr>
        <w:t>Movie</w:t>
      </w:r>
      <w:r w:rsidR="009236A7" w:rsidRPr="000D2F32">
        <w:rPr>
          <w:b/>
          <w:sz w:val="20"/>
          <w:szCs w:val="20"/>
        </w:rPr>
        <w:t>/ Cellular Phone</w:t>
      </w:r>
      <w:r w:rsidRPr="000D2F32">
        <w:rPr>
          <w:b/>
          <w:sz w:val="20"/>
          <w:szCs w:val="20"/>
        </w:rPr>
        <w:t xml:space="preserve"> Permission</w:t>
      </w:r>
    </w:p>
    <w:p w:rsidR="006A13B6" w:rsidRPr="000D2F32" w:rsidRDefault="006A13B6" w:rsidP="006A13B6">
      <w:pPr>
        <w:rPr>
          <w:sz w:val="20"/>
          <w:szCs w:val="20"/>
        </w:rPr>
      </w:pPr>
      <w:r w:rsidRPr="000D2F32">
        <w:rPr>
          <w:sz w:val="20"/>
          <w:szCs w:val="20"/>
        </w:rPr>
        <w:tab/>
        <w:t xml:space="preserve">There will be </w:t>
      </w:r>
      <w:r w:rsidR="004E5A1F" w:rsidRPr="000D2F32">
        <w:rPr>
          <w:sz w:val="20"/>
          <w:szCs w:val="20"/>
        </w:rPr>
        <w:t>many</w:t>
      </w:r>
      <w:r w:rsidRPr="000D2F32">
        <w:rPr>
          <w:sz w:val="20"/>
          <w:szCs w:val="20"/>
        </w:rPr>
        <w:t xml:space="preserve"> occasions throughout the school year where students will be viewing </w:t>
      </w:r>
      <w:r w:rsidR="004E5A1F" w:rsidRPr="000D2F32">
        <w:rPr>
          <w:sz w:val="20"/>
          <w:szCs w:val="20"/>
        </w:rPr>
        <w:t xml:space="preserve">pictures, </w:t>
      </w:r>
      <w:r w:rsidRPr="000D2F32">
        <w:rPr>
          <w:sz w:val="20"/>
          <w:szCs w:val="20"/>
        </w:rPr>
        <w:t>movies</w:t>
      </w:r>
      <w:r w:rsidR="00B52A34" w:rsidRPr="000D2F32">
        <w:rPr>
          <w:sz w:val="20"/>
          <w:szCs w:val="20"/>
        </w:rPr>
        <w:t xml:space="preserve">, documentaries, and </w:t>
      </w:r>
      <w:r w:rsidR="004E5A1F" w:rsidRPr="000D2F32">
        <w:rPr>
          <w:sz w:val="20"/>
          <w:szCs w:val="20"/>
        </w:rPr>
        <w:t xml:space="preserve">video </w:t>
      </w:r>
      <w:r w:rsidR="00B52A34" w:rsidRPr="000D2F32">
        <w:rPr>
          <w:sz w:val="20"/>
          <w:szCs w:val="20"/>
        </w:rPr>
        <w:t xml:space="preserve">segments </w:t>
      </w:r>
      <w:r w:rsidRPr="000D2F32">
        <w:rPr>
          <w:sz w:val="20"/>
          <w:szCs w:val="20"/>
        </w:rPr>
        <w:t xml:space="preserve">that are relevant to the content being covered in class. </w:t>
      </w:r>
      <w:r w:rsidR="00B52A34" w:rsidRPr="000D2F32">
        <w:rPr>
          <w:sz w:val="20"/>
          <w:szCs w:val="20"/>
        </w:rPr>
        <w:t>Some of the material viewed may</w:t>
      </w:r>
      <w:r w:rsidRPr="000D2F32">
        <w:rPr>
          <w:sz w:val="20"/>
          <w:szCs w:val="20"/>
        </w:rPr>
        <w:t xml:space="preserve"> contain violence, adult content, and adult language.</w:t>
      </w:r>
      <w:r w:rsidR="009236A7" w:rsidRPr="000D2F32">
        <w:rPr>
          <w:sz w:val="20"/>
          <w:szCs w:val="20"/>
        </w:rPr>
        <w:t xml:space="preserve"> Permission to use cell phones for educational purposes may also be granted by the teacher depending on the current lesson.</w:t>
      </w:r>
      <w:r w:rsidRPr="000D2F32">
        <w:rPr>
          <w:sz w:val="20"/>
          <w:szCs w:val="20"/>
        </w:rPr>
        <w:t xml:space="preserve"> </w:t>
      </w:r>
      <w:r w:rsidR="00B52A34" w:rsidRPr="000D2F32">
        <w:rPr>
          <w:sz w:val="20"/>
          <w:szCs w:val="20"/>
        </w:rPr>
        <w:t>By signing this syllabus you will be granting</w:t>
      </w:r>
      <w:r w:rsidR="004E5A1F" w:rsidRPr="000D2F32">
        <w:rPr>
          <w:sz w:val="20"/>
          <w:szCs w:val="20"/>
        </w:rPr>
        <w:t xml:space="preserve"> your child permission to view the material presented in class</w:t>
      </w:r>
      <w:r w:rsidR="009236A7" w:rsidRPr="000D2F32">
        <w:rPr>
          <w:sz w:val="20"/>
          <w:szCs w:val="20"/>
        </w:rPr>
        <w:t xml:space="preserve"> or use cellphones for educational purposes only when granted permission by the teacher</w:t>
      </w:r>
      <w:r w:rsidR="004E5A1F" w:rsidRPr="000D2F32">
        <w:rPr>
          <w:sz w:val="20"/>
          <w:szCs w:val="20"/>
        </w:rPr>
        <w:t>.</w:t>
      </w:r>
      <w:r w:rsidR="00B52A34" w:rsidRPr="000D2F32">
        <w:rPr>
          <w:sz w:val="20"/>
          <w:szCs w:val="20"/>
        </w:rPr>
        <w:t xml:space="preserve"> If you have any questions or concerns regarding this issue please feel free to contact me. </w:t>
      </w:r>
    </w:p>
    <w:p w:rsidR="006A13B6" w:rsidRPr="000D2F32" w:rsidRDefault="000B6B76" w:rsidP="005564D5">
      <w:pPr>
        <w:rPr>
          <w:b/>
          <w:sz w:val="20"/>
          <w:szCs w:val="20"/>
        </w:rPr>
      </w:pPr>
      <w:r w:rsidRPr="000D2F32">
        <w:rPr>
          <w:b/>
          <w:sz w:val="20"/>
          <w:szCs w:val="20"/>
        </w:rPr>
        <w:t>American Government</w:t>
      </w:r>
      <w:r w:rsidR="001B7035" w:rsidRPr="000D2F32">
        <w:rPr>
          <w:b/>
          <w:sz w:val="20"/>
          <w:szCs w:val="20"/>
        </w:rPr>
        <w:t xml:space="preserve"> Syllabus</w:t>
      </w:r>
      <w:r w:rsidR="00165453" w:rsidRPr="000D2F32">
        <w:rPr>
          <w:b/>
          <w:sz w:val="20"/>
          <w:szCs w:val="20"/>
        </w:rPr>
        <w:t xml:space="preserve"> – Mr. Carpenter</w:t>
      </w:r>
    </w:p>
    <w:p w:rsidR="005564D5" w:rsidRPr="000D2F32" w:rsidRDefault="008A6B17" w:rsidP="005564D5">
      <w:pPr>
        <w:rPr>
          <w:sz w:val="20"/>
          <w:szCs w:val="20"/>
        </w:rPr>
      </w:pPr>
      <w:r w:rsidRPr="000D2F32">
        <w:rPr>
          <w:b/>
          <w:sz w:val="20"/>
          <w:szCs w:val="20"/>
        </w:rPr>
        <w:t>Please sign and Date</w:t>
      </w:r>
      <w:r w:rsidR="001B7035" w:rsidRPr="000D2F32">
        <w:rPr>
          <w:sz w:val="20"/>
          <w:szCs w:val="20"/>
        </w:rPr>
        <w:t xml:space="preserve"> </w:t>
      </w:r>
      <w:r w:rsidR="009849CA" w:rsidRPr="000D2F32">
        <w:rPr>
          <w:sz w:val="20"/>
          <w:szCs w:val="20"/>
        </w:rPr>
        <w:t>if all rules and responsibilities are understood by both parent and students.</w:t>
      </w:r>
      <w:r w:rsidR="00370128" w:rsidRPr="000D2F32">
        <w:rPr>
          <w:sz w:val="20"/>
          <w:szCs w:val="20"/>
        </w:rPr>
        <w:t xml:space="preserve"> </w:t>
      </w:r>
      <w:r w:rsidR="000D2F32">
        <w:rPr>
          <w:sz w:val="20"/>
          <w:szCs w:val="20"/>
        </w:rPr>
        <w:t xml:space="preserve">(Return </w:t>
      </w:r>
      <w:r w:rsidR="00B65968" w:rsidRPr="000D2F32">
        <w:rPr>
          <w:sz w:val="20"/>
          <w:szCs w:val="20"/>
        </w:rPr>
        <w:t>this paper to the teacher)</w:t>
      </w:r>
      <w:r w:rsidR="000D2F32">
        <w:rPr>
          <w:sz w:val="20"/>
          <w:szCs w:val="20"/>
        </w:rPr>
        <w:t xml:space="preserve">. </w:t>
      </w:r>
    </w:p>
    <w:p w:rsidR="001B7035" w:rsidRPr="000D2F32" w:rsidRDefault="001B7035" w:rsidP="005564D5">
      <w:pPr>
        <w:rPr>
          <w:sz w:val="20"/>
          <w:szCs w:val="20"/>
        </w:rPr>
      </w:pPr>
    </w:p>
    <w:p w:rsidR="008A6B17" w:rsidRPr="000D2F32" w:rsidRDefault="008A6B17" w:rsidP="005564D5">
      <w:pPr>
        <w:rPr>
          <w:sz w:val="20"/>
          <w:szCs w:val="20"/>
        </w:rPr>
      </w:pPr>
      <w:r w:rsidRPr="000D2F32">
        <w:rPr>
          <w:sz w:val="20"/>
          <w:szCs w:val="20"/>
        </w:rPr>
        <w:t>Student Name (print):______________________________________________________________________</w:t>
      </w:r>
    </w:p>
    <w:p w:rsidR="008A6B17" w:rsidRPr="000D2F32" w:rsidRDefault="008A6B17" w:rsidP="005564D5">
      <w:pPr>
        <w:rPr>
          <w:sz w:val="20"/>
          <w:szCs w:val="20"/>
        </w:rPr>
      </w:pPr>
      <w:r w:rsidRPr="000D2F32">
        <w:rPr>
          <w:sz w:val="20"/>
          <w:szCs w:val="20"/>
        </w:rPr>
        <w:t>Student Name (sign):__________________________________________________Date___________________</w:t>
      </w:r>
    </w:p>
    <w:p w:rsidR="008A6B17" w:rsidRPr="000D2F32" w:rsidRDefault="008A6B17" w:rsidP="005564D5">
      <w:pPr>
        <w:rPr>
          <w:sz w:val="20"/>
          <w:szCs w:val="20"/>
        </w:rPr>
      </w:pPr>
    </w:p>
    <w:p w:rsidR="008A6B17" w:rsidRPr="000D2F32" w:rsidRDefault="008A6B17" w:rsidP="008A6B17">
      <w:pPr>
        <w:rPr>
          <w:sz w:val="20"/>
          <w:szCs w:val="20"/>
        </w:rPr>
      </w:pPr>
      <w:r w:rsidRPr="000D2F32">
        <w:rPr>
          <w:sz w:val="20"/>
          <w:szCs w:val="20"/>
        </w:rPr>
        <w:t>Parent Name (print):______________________________________________________________________</w:t>
      </w:r>
    </w:p>
    <w:p w:rsidR="008A6B17" w:rsidRPr="000D2F32" w:rsidRDefault="008A6B17" w:rsidP="008A6B17">
      <w:pPr>
        <w:rPr>
          <w:sz w:val="20"/>
          <w:szCs w:val="20"/>
        </w:rPr>
      </w:pPr>
      <w:r w:rsidRPr="000D2F32">
        <w:rPr>
          <w:sz w:val="20"/>
          <w:szCs w:val="20"/>
        </w:rPr>
        <w:t>Parent Name (sign):__________________________________________________Date___________________</w:t>
      </w:r>
    </w:p>
    <w:p w:rsidR="00531D30" w:rsidRPr="00531D30" w:rsidRDefault="00531D30" w:rsidP="00531D3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5F7B" w:rsidRPr="008C5F7B" w:rsidRDefault="008C5F7B" w:rsidP="008C5F7B">
      <w:pPr>
        <w:rPr>
          <w:sz w:val="24"/>
          <w:szCs w:val="24"/>
        </w:rPr>
      </w:pPr>
    </w:p>
    <w:sectPr w:rsidR="008C5F7B" w:rsidRPr="008C5F7B" w:rsidSect="00556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9C5"/>
    <w:multiLevelType w:val="hybridMultilevel"/>
    <w:tmpl w:val="9C8E824A"/>
    <w:lvl w:ilvl="0" w:tplc="372A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757D0"/>
    <w:multiLevelType w:val="hybridMultilevel"/>
    <w:tmpl w:val="0046C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77785"/>
    <w:multiLevelType w:val="hybridMultilevel"/>
    <w:tmpl w:val="78FA8E7E"/>
    <w:lvl w:ilvl="0" w:tplc="F5EE6B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F0A69"/>
    <w:multiLevelType w:val="hybridMultilevel"/>
    <w:tmpl w:val="16E008F4"/>
    <w:lvl w:ilvl="0" w:tplc="5B8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05B55"/>
    <w:multiLevelType w:val="hybridMultilevel"/>
    <w:tmpl w:val="4498DA48"/>
    <w:lvl w:ilvl="0" w:tplc="5B8C9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0748BC"/>
    <w:multiLevelType w:val="hybridMultilevel"/>
    <w:tmpl w:val="76BEF20C"/>
    <w:lvl w:ilvl="0" w:tplc="B6F8E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B0010"/>
    <w:multiLevelType w:val="hybridMultilevel"/>
    <w:tmpl w:val="6BD08D4A"/>
    <w:lvl w:ilvl="0" w:tplc="FD1E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34B14"/>
    <w:multiLevelType w:val="hybridMultilevel"/>
    <w:tmpl w:val="A3D47CAE"/>
    <w:lvl w:ilvl="0" w:tplc="BF2EF988">
      <w:start w:val="20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33146"/>
    <w:multiLevelType w:val="hybridMultilevel"/>
    <w:tmpl w:val="F5E0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B"/>
    <w:rsid w:val="00073248"/>
    <w:rsid w:val="000B6B76"/>
    <w:rsid w:val="000D2F32"/>
    <w:rsid w:val="000F6198"/>
    <w:rsid w:val="0012739B"/>
    <w:rsid w:val="00165453"/>
    <w:rsid w:val="0018283E"/>
    <w:rsid w:val="001B7035"/>
    <w:rsid w:val="00273302"/>
    <w:rsid w:val="00370128"/>
    <w:rsid w:val="003A009B"/>
    <w:rsid w:val="00463224"/>
    <w:rsid w:val="004673E4"/>
    <w:rsid w:val="004923FB"/>
    <w:rsid w:val="004A70D9"/>
    <w:rsid w:val="004D16AB"/>
    <w:rsid w:val="004D1E8C"/>
    <w:rsid w:val="004E5A1F"/>
    <w:rsid w:val="00531D30"/>
    <w:rsid w:val="005564D5"/>
    <w:rsid w:val="005C7011"/>
    <w:rsid w:val="005F4379"/>
    <w:rsid w:val="006A13B6"/>
    <w:rsid w:val="006A2C1F"/>
    <w:rsid w:val="006D3951"/>
    <w:rsid w:val="007E39AF"/>
    <w:rsid w:val="008A6B17"/>
    <w:rsid w:val="008C5F7B"/>
    <w:rsid w:val="00912E56"/>
    <w:rsid w:val="00913D1D"/>
    <w:rsid w:val="009236A7"/>
    <w:rsid w:val="00934710"/>
    <w:rsid w:val="009849CA"/>
    <w:rsid w:val="00AE37D3"/>
    <w:rsid w:val="00AF4AE6"/>
    <w:rsid w:val="00B21978"/>
    <w:rsid w:val="00B2568C"/>
    <w:rsid w:val="00B52A34"/>
    <w:rsid w:val="00B65968"/>
    <w:rsid w:val="00B706D9"/>
    <w:rsid w:val="00BD0372"/>
    <w:rsid w:val="00C434E9"/>
    <w:rsid w:val="00D25BF3"/>
    <w:rsid w:val="00D60E3A"/>
    <w:rsid w:val="00DB45D0"/>
    <w:rsid w:val="00E07DEB"/>
    <w:rsid w:val="00E2316F"/>
    <w:rsid w:val="00E55DE2"/>
    <w:rsid w:val="00F57595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734FD-534E-4176-A3A5-0E084A4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CASD</dc:creator>
  <cp:keywords/>
  <dc:description/>
  <cp:lastModifiedBy>Carpenter, Dustin</cp:lastModifiedBy>
  <cp:revision>2</cp:revision>
  <cp:lastPrinted>2017-08-23T13:17:00Z</cp:lastPrinted>
  <dcterms:created xsi:type="dcterms:W3CDTF">2017-09-25T14:08:00Z</dcterms:created>
  <dcterms:modified xsi:type="dcterms:W3CDTF">2017-09-25T14:08:00Z</dcterms:modified>
</cp:coreProperties>
</file>